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2E4A9AF3" w:rsidR="00BD2BF6" w:rsidRDefault="00BD2BF6" w:rsidP="000F1562">
      <w:pPr>
        <w:ind w:left="2832" w:firstLine="708"/>
        <w:rPr>
          <w:b/>
        </w:rPr>
      </w:pPr>
      <w:r>
        <w:rPr>
          <w:b/>
        </w:rPr>
        <w:t xml:space="preserve">Od </w:t>
      </w:r>
      <w:r w:rsidR="000F1562">
        <w:rPr>
          <w:b/>
        </w:rPr>
        <w:t>16</w:t>
      </w:r>
      <w:r>
        <w:rPr>
          <w:b/>
        </w:rPr>
        <w:t xml:space="preserve">. </w:t>
      </w:r>
      <w:r w:rsidR="000F1562">
        <w:rPr>
          <w:b/>
        </w:rPr>
        <w:t>3</w:t>
      </w:r>
      <w:r>
        <w:rPr>
          <w:b/>
        </w:rPr>
        <w:t xml:space="preserve">. do </w:t>
      </w:r>
      <w:r w:rsidR="000F1562">
        <w:rPr>
          <w:b/>
        </w:rPr>
        <w:t>20</w:t>
      </w:r>
      <w:r>
        <w:rPr>
          <w:b/>
        </w:rPr>
        <w:t xml:space="preserve">. </w:t>
      </w:r>
      <w:r w:rsidR="000F1562">
        <w:rPr>
          <w:b/>
        </w:rPr>
        <w:t>3</w:t>
      </w:r>
      <w:r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670"/>
        <w:gridCol w:w="3736"/>
      </w:tblGrid>
      <w:tr w:rsidR="00BD2BF6" w14:paraId="01F73D91" w14:textId="77777777" w:rsidTr="005111D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76439796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str.</w:t>
            </w:r>
            <w:r w:rsidR="00F354C6">
              <w:rPr>
                <w:sz w:val="22"/>
                <w:szCs w:val="22"/>
              </w:rPr>
              <w:t>106–111</w:t>
            </w:r>
            <w:r>
              <w:rPr>
                <w:sz w:val="22"/>
                <w:szCs w:val="22"/>
              </w:rPr>
              <w:t xml:space="preserve"> 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20866A9E" w14:textId="31A7611D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4362F3">
              <w:t>17</w:t>
            </w:r>
          </w:p>
          <w:p w14:paraId="5FB4E6FE" w14:textId="77777777" w:rsidR="00C648E0" w:rsidRDefault="00C648E0" w:rsidP="00C648E0">
            <w:pPr>
              <w:jc w:val="center"/>
            </w:pPr>
            <w:r>
              <w:t xml:space="preserve">VS </w:t>
            </w:r>
          </w:p>
          <w:p w14:paraId="40F6CB7B" w14:textId="192BD267" w:rsidR="00C648E0" w:rsidRPr="00D22E3F" w:rsidRDefault="00C648E0" w:rsidP="00C648E0">
            <w:pPr>
              <w:jc w:val="center"/>
              <w:rPr>
                <w:sz w:val="22"/>
                <w:szCs w:val="22"/>
              </w:rPr>
            </w:pPr>
            <w:r>
              <w:t>do str</w:t>
            </w:r>
            <w:r w:rsidR="004362F3">
              <w:t>. 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7D4573CB" w:rsidR="00BD2BF6" w:rsidRPr="00DE4D05" w:rsidRDefault="00BD2BF6" w:rsidP="00044A13">
            <w:r>
              <w:rPr>
                <w:b/>
              </w:rPr>
              <w:t xml:space="preserve">KSV: </w:t>
            </w:r>
            <w:r w:rsidR="00D77277" w:rsidRPr="00E55FC3">
              <w:rPr>
                <w:bCs/>
              </w:rPr>
              <w:t>O</w:t>
            </w:r>
            <w:r w:rsidR="00D77277" w:rsidRPr="00B61BA2">
              <w:rPr>
                <w:rFonts w:eastAsia="Calibri"/>
                <w:bdr w:val="nil"/>
              </w:rPr>
              <w:t>dhal</w:t>
            </w:r>
            <w:r w:rsidR="004362F3">
              <w:rPr>
                <w:rFonts w:eastAsia="Calibri"/>
                <w:bdr w:val="nil"/>
              </w:rPr>
              <w:t>ím</w:t>
            </w:r>
            <w:r w:rsidR="00D77277" w:rsidRPr="00B61BA2">
              <w:rPr>
                <w:rFonts w:eastAsia="Calibri"/>
                <w:bdr w:val="nil"/>
              </w:rPr>
              <w:t xml:space="preserve"> výraznější chyby v mluveném projevu, upozorn</w:t>
            </w:r>
            <w:r w:rsidR="004362F3">
              <w:rPr>
                <w:rFonts w:eastAsia="Calibri"/>
                <w:bdr w:val="nil"/>
              </w:rPr>
              <w:t>ím</w:t>
            </w:r>
            <w:r w:rsidR="00D77277" w:rsidRPr="00B61BA2">
              <w:rPr>
                <w:rFonts w:eastAsia="Calibri"/>
                <w:bdr w:val="nil"/>
              </w:rPr>
              <w:t xml:space="preserve"> na</w:t>
            </w:r>
            <w:r w:rsidR="004362F3">
              <w:rPr>
                <w:rFonts w:eastAsia="Calibri"/>
                <w:bdr w:val="nil"/>
              </w:rPr>
              <w:t> </w:t>
            </w:r>
            <w:r w:rsidR="00D77277" w:rsidRPr="00B61BA2">
              <w:rPr>
                <w:rFonts w:eastAsia="Calibri"/>
                <w:bdr w:val="nil"/>
              </w:rPr>
              <w:t>ně</w:t>
            </w:r>
            <w:r w:rsidR="004362F3">
              <w:rPr>
                <w:rFonts w:eastAsia="Calibri"/>
                <w:bdr w:val="nil"/>
              </w:rPr>
              <w:t>.</w:t>
            </w:r>
          </w:p>
          <w:p w14:paraId="13C7DC37" w14:textId="2C36F31B" w:rsidR="00D77277" w:rsidRPr="00D67FDF" w:rsidRDefault="00BD2BF6" w:rsidP="00D77277">
            <w:pPr>
              <w:rPr>
                <w:rFonts w:eastAsia="Calibri"/>
                <w:bdr w:val="nil"/>
              </w:rPr>
            </w:pPr>
            <w:r>
              <w:rPr>
                <w:b/>
              </w:rPr>
              <w:t xml:space="preserve">JV: </w:t>
            </w:r>
            <w:r w:rsidR="00D77277" w:rsidRPr="00D67FDF">
              <w:rPr>
                <w:rFonts w:eastAsia="Calibri"/>
                <w:bdr w:val="nil"/>
              </w:rPr>
              <w:t>Rozezná</w:t>
            </w:r>
            <w:r w:rsidR="004362F3" w:rsidRPr="00D67FDF">
              <w:rPr>
                <w:rFonts w:eastAsia="Calibri"/>
                <w:bdr w:val="nil"/>
              </w:rPr>
              <w:t>m</w:t>
            </w:r>
            <w:r w:rsidR="00D77277" w:rsidRPr="00D67FDF">
              <w:rPr>
                <w:rFonts w:eastAsia="Calibri"/>
                <w:bdr w:val="nil"/>
              </w:rPr>
              <w:t xml:space="preserve"> souvětí a zapíš</w:t>
            </w:r>
            <w:r w:rsidR="004362F3" w:rsidRPr="00D67FDF">
              <w:rPr>
                <w:rFonts w:eastAsia="Calibri"/>
                <w:bdr w:val="nil"/>
              </w:rPr>
              <w:t>i</w:t>
            </w:r>
            <w:r w:rsidR="00D77277" w:rsidRPr="00D67FDF">
              <w:rPr>
                <w:rFonts w:eastAsia="Calibri"/>
                <w:bdr w:val="nil"/>
              </w:rPr>
              <w:t xml:space="preserve"> jeho vzorec.</w:t>
            </w:r>
          </w:p>
          <w:p w14:paraId="02D38788" w14:textId="27F697F8" w:rsidR="004362F3" w:rsidRPr="00D67FDF" w:rsidRDefault="004362F3" w:rsidP="00D77277">
            <w:r w:rsidRPr="00D67FDF">
              <w:rPr>
                <w:rFonts w:eastAsia="Calibri"/>
                <w:bdr w:val="nil"/>
              </w:rPr>
              <w:t xml:space="preserve">Procvičuji </w:t>
            </w:r>
            <w:r w:rsidR="009815CE">
              <w:rPr>
                <w:rFonts w:eastAsia="Calibri"/>
                <w:bdr w:val="nil"/>
              </w:rPr>
              <w:t xml:space="preserve">slovesa a </w:t>
            </w:r>
            <w:r w:rsidRPr="00D67FDF">
              <w:rPr>
                <w:rFonts w:eastAsia="Calibri"/>
                <w:bdr w:val="nil"/>
              </w:rPr>
              <w:t>pravopis po obojetných souhláskách</w:t>
            </w:r>
            <w:r w:rsidR="00D67FDF">
              <w:rPr>
                <w:rFonts w:eastAsia="Calibri"/>
                <w:bdr w:val="nil"/>
              </w:rPr>
              <w:t>.</w:t>
            </w:r>
          </w:p>
          <w:p w14:paraId="4200F1D0" w14:textId="68FB838F" w:rsidR="00BD2BF6" w:rsidRDefault="00F354C6" w:rsidP="00044A13">
            <w:r>
              <w:t>Krátké diktáty téměř každý den</w:t>
            </w:r>
            <w:r w:rsidR="0031757A">
              <w:t>.</w:t>
            </w:r>
          </w:p>
          <w:p w14:paraId="338B88E6" w14:textId="77777777" w:rsidR="00BD2BF6" w:rsidRDefault="00BD2BF6" w:rsidP="00044A13">
            <w:r>
              <w:rPr>
                <w:b/>
              </w:rPr>
              <w:t xml:space="preserve">LV: </w:t>
            </w:r>
            <w:r w:rsidR="005A23F3">
              <w:t xml:space="preserve">Pojmy: povídka, </w:t>
            </w:r>
            <w:r w:rsidR="00D67FDF">
              <w:t>pověst – projekt</w:t>
            </w:r>
            <w:r w:rsidR="005A23F3">
              <w:t xml:space="preserve"> Hrdinové</w:t>
            </w:r>
            <w:r w:rsidR="004362F3">
              <w:t xml:space="preserve"> – Tvůrčí psaní na dané téma</w:t>
            </w:r>
          </w:p>
          <w:p w14:paraId="39499087" w14:textId="0B0FB6B3" w:rsidR="00F354C6" w:rsidRDefault="00F354C6" w:rsidP="00044A13">
            <w:r>
              <w:rPr>
                <w:b/>
                <w:bCs/>
              </w:rPr>
              <w:t>Ve středu čtenářské dílny.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547A74FF" w14:textId="77777777" w:rsidR="004362F3" w:rsidRDefault="004362F3" w:rsidP="004362F3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78E74FAC" w14:textId="24CB8C03" w:rsidR="004362F3" w:rsidRDefault="004362F3" w:rsidP="004362F3">
            <w:r>
              <w:t>118–1</w:t>
            </w:r>
            <w:r w:rsidR="007F5E03">
              <w:t>23</w:t>
            </w:r>
            <w:r>
              <w:t xml:space="preserve"> (orientačně) včetně a ústně se snažím odpovědět na otázky a úkoly v modrých rámečcích.</w:t>
            </w:r>
          </w:p>
          <w:p w14:paraId="5CE86F0C" w14:textId="77777777" w:rsidR="004362F3" w:rsidRDefault="004362F3" w:rsidP="004362F3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7BB4D320" w14:textId="77777777" w:rsidR="00BD2BF6" w:rsidRDefault="00F354C6" w:rsidP="00044A13">
            <w:r>
              <w:t>V pátek odevzdám ke kontrole matematické sešity – i</w:t>
            </w:r>
            <w:r w:rsidR="0031757A">
              <w:t> </w:t>
            </w:r>
            <w:r>
              <w:t>s</w:t>
            </w:r>
            <w:r w:rsidR="005111DC">
              <w:t> </w:t>
            </w:r>
            <w:r>
              <w:t>opravami</w:t>
            </w:r>
            <w:r w:rsidR="005111DC">
              <w:t>.</w:t>
            </w:r>
          </w:p>
          <w:p w14:paraId="11129FA4" w14:textId="29B6FACE" w:rsidR="005111DC" w:rsidRDefault="005111DC" w:rsidP="00044A13">
            <w:r>
              <w:t>M odkaz na procvičování:</w:t>
            </w:r>
          </w:p>
          <w:p w14:paraId="1CE498A0" w14:textId="6417F034" w:rsidR="005111DC" w:rsidRDefault="005111DC" w:rsidP="00044A13">
            <w:hyperlink r:id="rId6" w:history="1">
              <w:r w:rsidRPr="00EC44B8">
                <w:rPr>
                  <w:rStyle w:val="Hypertextovodkaz"/>
                </w:rPr>
                <w:t>https://www.umimematiku.cz/cviceni-deleni-se-zbytkem</w:t>
              </w:r>
            </w:hyperlink>
          </w:p>
          <w:p w14:paraId="1B6EBA8C" w14:textId="454EA413" w:rsidR="005111DC" w:rsidRDefault="005111DC" w:rsidP="00044A13"/>
        </w:tc>
      </w:tr>
      <w:tr w:rsidR="00BD2BF6" w14:paraId="0CD68C45" w14:textId="77777777" w:rsidTr="005111D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7069B836" w14:textId="77777777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D67FDF">
              <w:rPr>
                <w:sz w:val="22"/>
                <w:szCs w:val="22"/>
              </w:rPr>
              <w:t>95</w:t>
            </w:r>
          </w:p>
          <w:p w14:paraId="29724072" w14:textId="04A9AD76" w:rsidR="00D67FDF" w:rsidRPr="00D67FDF" w:rsidRDefault="00D67FDF" w:rsidP="00044A13">
            <w:pPr>
              <w:jc w:val="center"/>
              <w:rPr>
                <w:b/>
                <w:sz w:val="20"/>
                <w:szCs w:val="20"/>
              </w:rPr>
            </w:pPr>
            <w:r w:rsidRPr="00D67FDF">
              <w:rPr>
                <w:sz w:val="20"/>
                <w:szCs w:val="20"/>
              </w:rPr>
              <w:t xml:space="preserve">+ </w:t>
            </w:r>
            <w:r w:rsidR="00F354C6" w:rsidRPr="00D67FDF">
              <w:rPr>
                <w:sz w:val="20"/>
                <w:szCs w:val="20"/>
              </w:rPr>
              <w:t>124–127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072" w14:textId="7812D024" w:rsidR="00D67FDF" w:rsidRDefault="00D67FDF" w:rsidP="005A23F3">
            <w:r w:rsidRPr="00D67FDF">
              <w:rPr>
                <w:b/>
                <w:bCs/>
              </w:rPr>
              <w:t>Ve středu test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r>
              <w:rPr>
                <w:b/>
                <w:bCs/>
                <w:szCs w:val="28"/>
              </w:rPr>
              <w:t>písemné sčítání a odčítání trojciferných čísel, slovní úloha, násobilka a dělení.</w:t>
            </w:r>
            <w:r w:rsidR="00F354C6">
              <w:rPr>
                <w:b/>
                <w:bCs/>
                <w:szCs w:val="28"/>
              </w:rPr>
              <w:t>)</w:t>
            </w:r>
          </w:p>
          <w:p w14:paraId="163B3031" w14:textId="45B4C63F" w:rsidR="005A23F3" w:rsidRDefault="005A23F3" w:rsidP="005A23F3">
            <w:r>
              <w:t>Dělí</w:t>
            </w:r>
            <w:r w:rsidR="004362F3">
              <w:t>m</w:t>
            </w:r>
            <w:r>
              <w:t xml:space="preserve"> se zbytkem 2, 3, 4</w:t>
            </w:r>
          </w:p>
          <w:p w14:paraId="7E4F04DE" w14:textId="1751D86D" w:rsidR="00BD2BF6" w:rsidRDefault="005A23F3" w:rsidP="00044A13">
            <w:pPr>
              <w:rPr>
                <w:szCs w:val="28"/>
              </w:rPr>
            </w:pPr>
            <w:r>
              <w:t>Modeluj</w:t>
            </w:r>
            <w:r w:rsidR="004362F3">
              <w:t>i</w:t>
            </w:r>
            <w:r>
              <w:t xml:space="preserve"> tělesa – koule, válec, krychle, kvádr </w:t>
            </w:r>
            <w:r>
              <w:rPr>
                <w:szCs w:val="28"/>
              </w:rPr>
              <w:t>podle</w:t>
            </w:r>
            <w:r w:rsidR="002632ED">
              <w:rPr>
                <w:szCs w:val="28"/>
              </w:rPr>
              <w:t> </w:t>
            </w:r>
            <w:r>
              <w:rPr>
                <w:szCs w:val="28"/>
              </w:rPr>
              <w:t>daného plánu (užívání stavebnic, krabiček…)</w:t>
            </w:r>
          </w:p>
          <w:p w14:paraId="1F1F2CC6" w14:textId="08A323BC" w:rsidR="00D67FDF" w:rsidRPr="004362F3" w:rsidRDefault="00D67FDF" w:rsidP="00044A13">
            <w:pPr>
              <w:rPr>
                <w:szCs w:val="28"/>
              </w:rPr>
            </w:pPr>
            <w:r>
              <w:rPr>
                <w:szCs w:val="28"/>
              </w:rPr>
              <w:t>G: Kruh, kružnice, body, přímky, poloměr, průměr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5111D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42E03C3B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F354C6">
              <w:rPr>
                <w:sz w:val="22"/>
                <w:szCs w:val="22"/>
              </w:rPr>
              <w:t>36–37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36B" w14:textId="24124988" w:rsidR="00E932BF" w:rsidRPr="00BE244D" w:rsidRDefault="00E932BF" w:rsidP="00E932BF">
            <w:r>
              <w:t>R</w:t>
            </w:r>
            <w:r w:rsidRPr="00BE244D">
              <w:t>ozdíly mezi dřevinami, bylinami, houbami</w:t>
            </w:r>
            <w:r w:rsidR="00E55FC3">
              <w:t xml:space="preserve"> – stavba houby</w:t>
            </w:r>
          </w:p>
          <w:p w14:paraId="70937C7C" w14:textId="10265ED9" w:rsidR="00E932BF" w:rsidRDefault="00E932BF" w:rsidP="00E932BF">
            <w:r>
              <w:t>N</w:t>
            </w:r>
            <w:r w:rsidRPr="00BE244D">
              <w:t>ejznámější jedovaté houby</w:t>
            </w:r>
            <w:r w:rsidR="004362F3">
              <w:t>.</w:t>
            </w:r>
          </w:p>
          <w:p w14:paraId="398E04BF" w14:textId="60444D59" w:rsidR="00BD2BF6" w:rsidRDefault="004362F3" w:rsidP="00044A13">
            <w:r>
              <w:t>Prezentace o Zdravíčku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5111D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F85" w14:textId="77777777" w:rsidR="00D77277" w:rsidRDefault="00D77277" w:rsidP="00D77277">
            <w:r>
              <w:t>Poslech hlasů ptáků</w:t>
            </w:r>
          </w:p>
          <w:p w14:paraId="67B252F1" w14:textId="37584738" w:rsidR="00BD2BF6" w:rsidRDefault="00F274CB" w:rsidP="00044A13">
            <w:r>
              <w:t>Zpívám známé písně.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A10" w14:textId="1B9202F5" w:rsidR="00BD2BF6" w:rsidRPr="00F354C6" w:rsidRDefault="00BD2BF6" w:rsidP="00F354C6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6E58A285" w14:textId="03F9431D" w:rsidR="00C648E0" w:rsidRPr="00E2734D" w:rsidRDefault="00BD2BF6" w:rsidP="00C648E0">
            <w:pPr>
              <w:rPr>
                <w:sz w:val="22"/>
                <w:szCs w:val="22"/>
              </w:rPr>
            </w:pPr>
            <w:r>
              <w:t xml:space="preserve"> </w:t>
            </w:r>
            <w:r w:rsidR="00C648E0">
              <w:t xml:space="preserve">ČJ – </w:t>
            </w:r>
            <w:r w:rsidR="00C648E0" w:rsidRPr="00E2734D">
              <w:rPr>
                <w:sz w:val="22"/>
                <w:szCs w:val="22"/>
              </w:rPr>
              <w:t>Představte si, že jste počítač a</w:t>
            </w:r>
            <w:r w:rsidR="005111DC">
              <w:rPr>
                <w:sz w:val="22"/>
                <w:szCs w:val="22"/>
              </w:rPr>
              <w:t> </w:t>
            </w:r>
            <w:r w:rsidR="00C648E0" w:rsidRPr="00E2734D">
              <w:rPr>
                <w:sz w:val="22"/>
                <w:szCs w:val="22"/>
              </w:rPr>
              <w:t>uživatel vám dal pokyn, ať opravíte toto slovo „Príce“</w:t>
            </w:r>
          </w:p>
          <w:p w14:paraId="595FA8F9" w14:textId="77777777" w:rsidR="00C648E0" w:rsidRPr="00E2734D" w:rsidRDefault="00C648E0" w:rsidP="00C648E0">
            <w:pPr>
              <w:rPr>
                <w:sz w:val="22"/>
                <w:szCs w:val="22"/>
              </w:rPr>
            </w:pPr>
            <w:r w:rsidRPr="00E2734D">
              <w:rPr>
                <w:sz w:val="22"/>
                <w:szCs w:val="22"/>
              </w:rPr>
              <w:t xml:space="preserve">Vypište co nejvíce možností, jak by to asi mohlo být správně – prostě vytvořte smysluplná slova, kde pozměníte jedno </w:t>
            </w:r>
          </w:p>
          <w:p w14:paraId="37D727EB" w14:textId="77777777" w:rsidR="00BD2BF6" w:rsidRDefault="00C648E0" w:rsidP="00C648E0">
            <w:pPr>
              <w:rPr>
                <w:sz w:val="22"/>
                <w:szCs w:val="22"/>
              </w:rPr>
            </w:pPr>
            <w:r w:rsidRPr="00E2734D">
              <w:rPr>
                <w:sz w:val="22"/>
                <w:szCs w:val="22"/>
              </w:rPr>
              <w:t>až dvě písmena (více ne).</w:t>
            </w:r>
          </w:p>
          <w:p w14:paraId="381B6811" w14:textId="2DAB5675" w:rsidR="00D67FDF" w:rsidRDefault="00D67FDF" w:rsidP="00C648E0">
            <w:r>
              <w:rPr>
                <w:sz w:val="22"/>
                <w:szCs w:val="22"/>
              </w:rPr>
              <w:t>+ 2. strana TP</w:t>
            </w:r>
          </w:p>
        </w:tc>
      </w:tr>
      <w:tr w:rsidR="00BD2BF6" w14:paraId="12C7C18C" w14:textId="77777777" w:rsidTr="005111D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2CA174C9" w14:textId="77777777" w:rsidR="00E932BF" w:rsidRDefault="00E932BF" w:rsidP="00044A13">
            <w:pPr>
              <w:jc w:val="center"/>
              <w:rPr>
                <w:b/>
                <w:bCs/>
              </w:rPr>
            </w:pP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107" w14:textId="64A3750D" w:rsidR="005A23F3" w:rsidRDefault="005A23F3" w:rsidP="005A23F3">
            <w:r>
              <w:t>Realizace svého rozvoje ve vybrané oblasti svého zájmu projekt Hrdinové</w:t>
            </w:r>
            <w:r w:rsidR="004362F3">
              <w:t xml:space="preserve"> – umím se správně rozhodnout.</w:t>
            </w:r>
          </w:p>
          <w:p w14:paraId="490A1EF5" w14:textId="77777777" w:rsidR="00E932BF" w:rsidRDefault="00E932BF" w:rsidP="00E932BF">
            <w:r>
              <w:t>Krajina květin – malba špachtlí</w:t>
            </w:r>
          </w:p>
          <w:p w14:paraId="69337A57" w14:textId="77777777" w:rsidR="00BD2BF6" w:rsidRDefault="00BD2BF6" w:rsidP="00044A13"/>
          <w:p w14:paraId="76E9555C" w14:textId="77777777" w:rsidR="00E932BF" w:rsidRDefault="00E932BF" w:rsidP="004362F3">
            <w:pPr>
              <w:widowControl w:val="0"/>
              <w:suppressAutoHyphens/>
            </w:pPr>
            <w:r>
              <w:t>K</w:t>
            </w:r>
            <w:r w:rsidRPr="00224CCC">
              <w:t>otoul vpřed, vzad, obměny</w:t>
            </w:r>
          </w:p>
          <w:p w14:paraId="7743528E" w14:textId="7FF2AADE" w:rsidR="00E932BF" w:rsidRDefault="004362F3" w:rsidP="00044A13">
            <w:r>
              <w:t>Sportovní hry</w:t>
            </w:r>
            <w:r w:rsidR="00F354C6">
              <w:t xml:space="preserve">, CVIČÍME JAKO </w:t>
            </w:r>
            <w:r w:rsidR="00F354C6" w:rsidRPr="00F354C6">
              <w:rPr>
                <w:b/>
                <w:bCs/>
              </w:rPr>
              <w:t>HRDINOVÉ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77777777" w:rsidR="00BD2BF6" w:rsidRDefault="00BD2BF6" w:rsidP="00BD2BF6">
      <w:pPr>
        <w:rPr>
          <w:b/>
        </w:rPr>
      </w:pPr>
    </w:p>
    <w:p w14:paraId="623A26B6" w14:textId="6CE5BD2A" w:rsidR="00BD2BF6" w:rsidRDefault="0031757A" w:rsidP="00BD2BF6">
      <w:pPr>
        <w:rPr>
          <w:b/>
        </w:rPr>
      </w:pPr>
      <w:r>
        <w:rPr>
          <w:b/>
        </w:rPr>
        <w:t>t</w:t>
      </w:r>
      <w:r w:rsidR="00F354C6">
        <w:rPr>
          <w:b/>
        </w:rPr>
        <w:t>ento týden budeme mít třídní projekt Hrdinové, pokud si chcete nachystat masku svého oblíbeného hrdiny, tak ve čtvrtek v ní můžete přijít do školy.</w:t>
      </w:r>
    </w:p>
    <w:p w14:paraId="1D8B9823" w14:textId="77777777" w:rsidR="00F354C6" w:rsidRDefault="00F354C6" w:rsidP="00BD2BF6">
      <w:pPr>
        <w:rPr>
          <w:b/>
        </w:rPr>
      </w:pPr>
    </w:p>
    <w:p w14:paraId="46FDCCF4" w14:textId="49EB349D" w:rsidR="00F354C6" w:rsidRDefault="00F354C6" w:rsidP="00BD2BF6">
      <w:pPr>
        <w:rPr>
          <w:b/>
        </w:rPr>
      </w:pPr>
      <w:r>
        <w:rPr>
          <w:b/>
        </w:rPr>
        <w:tab/>
        <w:t>Příští týden 24. 3. bude v naší třídě probíhat program Ranarkon /Buď OK)</w:t>
      </w:r>
    </w:p>
    <w:p w14:paraId="577045A9" w14:textId="63F5A5E8" w:rsidR="00F354C6" w:rsidRDefault="00F354C6" w:rsidP="00BD2BF6">
      <w:pPr>
        <w:rPr>
          <w:b/>
        </w:rPr>
      </w:pPr>
      <w:r>
        <w:rPr>
          <w:b/>
        </w:rPr>
        <w:t>A ve středu 25. 3. jdeme do knihovny na besedu Malý ilustrátor.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46CD2522" w:rsidR="00165636" w:rsidRDefault="00165636">
      <w:pPr>
        <w:spacing w:after="200" w:line="276" w:lineRule="auto"/>
      </w:pPr>
      <w:r>
        <w:br w:type="page"/>
      </w:r>
    </w:p>
    <w:p w14:paraId="47167121" w14:textId="77777777" w:rsidR="00AF3C7D" w:rsidRDefault="00AF3C7D" w:rsidP="00AF3C7D">
      <w:pPr>
        <w:ind w:firstLine="708"/>
      </w:pPr>
    </w:p>
    <w:p w14:paraId="435B8B03" w14:textId="77777777" w:rsidR="00165636" w:rsidRDefault="00165636" w:rsidP="00AF3C7D">
      <w:pPr>
        <w:ind w:firstLine="708"/>
      </w:pPr>
    </w:p>
    <w:p w14:paraId="13007B57" w14:textId="77777777" w:rsidR="00165636" w:rsidRDefault="00165636" w:rsidP="00AF3C7D">
      <w:pPr>
        <w:ind w:firstLine="708"/>
      </w:pPr>
    </w:p>
    <w:p w14:paraId="599621DB" w14:textId="77777777" w:rsidR="00165636" w:rsidRDefault="00165636" w:rsidP="00165636"/>
    <w:p w14:paraId="2C602814" w14:textId="1D4595CC" w:rsidR="00165636" w:rsidRDefault="00165636" w:rsidP="00165636"/>
    <w:p w14:paraId="107FC9A4" w14:textId="758576B3" w:rsidR="00165636" w:rsidRDefault="00D67FDF" w:rsidP="00D67FDF">
      <w:pPr>
        <w:jc w:val="center"/>
      </w:pPr>
      <w:r>
        <w:t>Doplním sčítací tabulky</w:t>
      </w:r>
    </w:p>
    <w:p w14:paraId="43B7FCEE" w14:textId="77777777" w:rsidR="00165636" w:rsidRDefault="00165636" w:rsidP="00165636"/>
    <w:p w14:paraId="32CE7749" w14:textId="7F411BEB" w:rsidR="00165636" w:rsidRDefault="00165636" w:rsidP="00D67FDF">
      <w:pPr>
        <w:jc w:val="center"/>
      </w:pPr>
      <w:r w:rsidRPr="00165636">
        <w:rPr>
          <w:noProof/>
        </w:rPr>
        <w:drawing>
          <wp:inline distT="0" distB="0" distL="0" distR="0" wp14:anchorId="7FD8F51D" wp14:editId="4140455B">
            <wp:extent cx="4244708" cy="3482642"/>
            <wp:effectExtent l="0" t="0" r="3810" b="3810"/>
            <wp:docPr id="1929442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422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4708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1E9D5" w14:textId="77777777" w:rsidR="00D67FDF" w:rsidRDefault="00D67FDF" w:rsidP="00165636"/>
    <w:p w14:paraId="5D1A78CA" w14:textId="77777777" w:rsidR="00D67FDF" w:rsidRDefault="00D67FDF" w:rsidP="00165636"/>
    <w:p w14:paraId="105D2D7B" w14:textId="77777777" w:rsidR="00D67FDF" w:rsidRDefault="00D67FDF" w:rsidP="00165636"/>
    <w:p w14:paraId="0976FF7A" w14:textId="2E211C65" w:rsidR="00D67FDF" w:rsidRDefault="00D67FDF" w:rsidP="00D67FDF">
      <w:pPr>
        <w:jc w:val="center"/>
      </w:pPr>
      <w:r w:rsidRPr="00D67FDF">
        <w:rPr>
          <w:noProof/>
        </w:rPr>
        <w:drawing>
          <wp:inline distT="0" distB="0" distL="0" distR="0" wp14:anchorId="474B1234" wp14:editId="2606219E">
            <wp:extent cx="4214225" cy="3368332"/>
            <wp:effectExtent l="0" t="0" r="0" b="3810"/>
            <wp:docPr id="17893047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047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4225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44AD5"/>
    <w:multiLevelType w:val="hybridMultilevel"/>
    <w:tmpl w:val="0358872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313634328">
    <w:abstractNumId w:val="4"/>
  </w:num>
  <w:num w:numId="8" w16cid:durableId="51342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0F1562"/>
    <w:rsid w:val="00145638"/>
    <w:rsid w:val="001461EE"/>
    <w:rsid w:val="00165636"/>
    <w:rsid w:val="001F079E"/>
    <w:rsid w:val="00214D43"/>
    <w:rsid w:val="00215458"/>
    <w:rsid w:val="0024169D"/>
    <w:rsid w:val="0024541D"/>
    <w:rsid w:val="002465E2"/>
    <w:rsid w:val="002632ED"/>
    <w:rsid w:val="00267E4A"/>
    <w:rsid w:val="0031757A"/>
    <w:rsid w:val="0035671B"/>
    <w:rsid w:val="003A0F46"/>
    <w:rsid w:val="003F6174"/>
    <w:rsid w:val="003F64F2"/>
    <w:rsid w:val="004362F3"/>
    <w:rsid w:val="004F0397"/>
    <w:rsid w:val="005111DC"/>
    <w:rsid w:val="005229AB"/>
    <w:rsid w:val="005A23F3"/>
    <w:rsid w:val="005B79A7"/>
    <w:rsid w:val="005C07FA"/>
    <w:rsid w:val="005D0CA4"/>
    <w:rsid w:val="005D167D"/>
    <w:rsid w:val="005E2EDA"/>
    <w:rsid w:val="00625C21"/>
    <w:rsid w:val="0065583A"/>
    <w:rsid w:val="00677630"/>
    <w:rsid w:val="00723700"/>
    <w:rsid w:val="0073762A"/>
    <w:rsid w:val="007D577E"/>
    <w:rsid w:val="007F5E03"/>
    <w:rsid w:val="0083205E"/>
    <w:rsid w:val="0083457C"/>
    <w:rsid w:val="008506E4"/>
    <w:rsid w:val="00894BB9"/>
    <w:rsid w:val="008A59FD"/>
    <w:rsid w:val="00900740"/>
    <w:rsid w:val="00920265"/>
    <w:rsid w:val="009815CE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35C34"/>
    <w:rsid w:val="00C648E0"/>
    <w:rsid w:val="00D21CB5"/>
    <w:rsid w:val="00D22E3F"/>
    <w:rsid w:val="00D430CA"/>
    <w:rsid w:val="00D67FDF"/>
    <w:rsid w:val="00D718F2"/>
    <w:rsid w:val="00D77277"/>
    <w:rsid w:val="00D846DC"/>
    <w:rsid w:val="00DE260D"/>
    <w:rsid w:val="00DE4D05"/>
    <w:rsid w:val="00E069C5"/>
    <w:rsid w:val="00E31989"/>
    <w:rsid w:val="00E4441E"/>
    <w:rsid w:val="00E55FC3"/>
    <w:rsid w:val="00E83AFD"/>
    <w:rsid w:val="00E932BF"/>
    <w:rsid w:val="00EF7AC1"/>
    <w:rsid w:val="00F101D0"/>
    <w:rsid w:val="00F24EFB"/>
    <w:rsid w:val="00F274CB"/>
    <w:rsid w:val="00F354C6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26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matiku.cz/cviceni-deleni-se-zbytke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18</cp:revision>
  <dcterms:created xsi:type="dcterms:W3CDTF">2022-09-10T20:52:00Z</dcterms:created>
  <dcterms:modified xsi:type="dcterms:W3CDTF">2026-03-15T13:40:00Z</dcterms:modified>
</cp:coreProperties>
</file>