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5C5E51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CFC8894" wp14:editId="4F103F20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5C5E51" w:rsidRDefault="005C5E51" w:rsidP="00894BB9">
      <w:pPr>
        <w:jc w:val="center"/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9F09AE">
        <w:rPr>
          <w:b/>
        </w:rPr>
        <w:t xml:space="preserve">13. 11. </w:t>
      </w:r>
      <w:r>
        <w:rPr>
          <w:b/>
        </w:rPr>
        <w:t>d</w:t>
      </w:r>
      <w:r w:rsidR="00B30103">
        <w:rPr>
          <w:b/>
        </w:rPr>
        <w:t xml:space="preserve">o </w:t>
      </w:r>
      <w:r w:rsidR="009F09AE">
        <w:rPr>
          <w:b/>
        </w:rPr>
        <w:t xml:space="preserve">17. 11.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3631FA" w:rsidP="00E83AFD">
      <w:pPr>
        <w:ind w:left="-567"/>
      </w:pPr>
      <w:r>
        <w:t xml:space="preserve">   </w:t>
      </w:r>
      <w:bookmarkStart w:id="0" w:name="_GoBack"/>
      <w:bookmarkEnd w:id="0"/>
      <w:r w:rsidR="00E83AFD" w:rsidRPr="00E83AFD">
        <w:t>Předmět</w:t>
      </w:r>
      <w:r w:rsidR="00E83AFD">
        <w:tab/>
      </w:r>
      <w:r w:rsidR="00E83AFD">
        <w:tab/>
      </w:r>
      <w:r w:rsidR="00E83AFD">
        <w:tab/>
      </w:r>
      <w:r w:rsidR="00E83AFD"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 w:rsidR="00E83AFD">
        <w:tab/>
      </w:r>
      <w:r w:rsidR="00E83AFD"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096"/>
        <w:gridCol w:w="3310"/>
      </w:tblGrid>
      <w:tr w:rsidR="00145638" w:rsidTr="00867357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5C5E51">
              <w:rPr>
                <w:sz w:val="22"/>
                <w:szCs w:val="22"/>
              </w:rPr>
              <w:t>40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3D08CF"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3D08CF">
              <w:t>Navrhuji</w:t>
            </w:r>
            <w:r w:rsidR="00E06F4E">
              <w:t xml:space="preserve"> pozvánku na akci školy (např. vánoční jarmark)</w:t>
            </w:r>
          </w:p>
          <w:p w:rsidR="00E06F4E" w:rsidRDefault="00145638" w:rsidP="00E06F4E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3D08CF">
              <w:t>Časuji</w:t>
            </w:r>
            <w:r w:rsidR="00E06F4E">
              <w:t xml:space="preserve"> slovesa, určí</w:t>
            </w:r>
            <w:r w:rsidR="003D08CF">
              <w:t>m</w:t>
            </w:r>
            <w:r w:rsidR="00E06F4E">
              <w:t xml:space="preserve"> zvratná slovesa, infinitiv, vyhledá</w:t>
            </w:r>
            <w:r w:rsidR="003D08CF">
              <w:t>m</w:t>
            </w:r>
            <w:r w:rsidR="00E06F4E">
              <w:t xml:space="preserve"> jednoduché a složené tvary sloves</w:t>
            </w:r>
            <w:r w:rsidR="003D08CF">
              <w:t>.</w:t>
            </w:r>
          </w:p>
          <w:p w:rsidR="00646D14" w:rsidRDefault="003D08CF" w:rsidP="00E06F4E">
            <w:r>
              <w:t>Osvojuji</w:t>
            </w:r>
            <w:r w:rsidR="00E06F4E">
              <w:t xml:space="preserve"> si učivo o skladbě - vyhledá</w:t>
            </w:r>
            <w:r>
              <w:t>m a určuji základní větné členy, rozlišuji</w:t>
            </w:r>
            <w:r w:rsidR="00E06F4E">
              <w:t xml:space="preserve"> podmět vyjádřený/nevyjádřený, holý, rozvitý, několikanásobný</w:t>
            </w:r>
            <w:r>
              <w:t xml:space="preserve">. </w:t>
            </w:r>
          </w:p>
          <w:p w:rsidR="00E06F4E" w:rsidRDefault="003D08CF" w:rsidP="00E06F4E">
            <w:r w:rsidRPr="003D08CF">
              <w:rPr>
                <w:b/>
              </w:rPr>
              <w:t>Opakuji a procvičuji probrané učivo</w:t>
            </w:r>
            <w:r w:rsidR="005C5E51">
              <w:rPr>
                <w:b/>
              </w:rPr>
              <w:t xml:space="preserve"> – předpony s/, z/ vz apod.</w:t>
            </w:r>
          </w:p>
          <w:p w:rsidR="00894BB9" w:rsidRPr="003D08CF" w:rsidRDefault="003D08CF" w:rsidP="005D3F57">
            <w:pPr>
              <w:rPr>
                <w:b/>
              </w:rPr>
            </w:pPr>
            <w:r w:rsidRPr="003D08CF">
              <w:rPr>
                <w:b/>
              </w:rPr>
              <w:t xml:space="preserve">Ve čtvrtek test strana 22 v PS </w:t>
            </w:r>
          </w:p>
          <w:p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3D08CF">
              <w:t>Pracuji</w:t>
            </w:r>
            <w:r w:rsidR="00E06F4E">
              <w:t xml:space="preserve"> s naučnou literaturou, literaturou faktu – vyhledává</w:t>
            </w:r>
            <w:r w:rsidR="003D08CF">
              <w:t>m</w:t>
            </w:r>
            <w:r w:rsidR="00E06F4E">
              <w:t xml:space="preserve"> v</w:t>
            </w:r>
            <w:r w:rsidR="003D08CF">
              <w:t> </w:t>
            </w:r>
            <w:r w:rsidR="00E06F4E">
              <w:t>encyklopediích, atlasech, vyvodí</w:t>
            </w:r>
            <w:r w:rsidR="003D08CF">
              <w:t>m</w:t>
            </w:r>
            <w:r w:rsidR="00E06F4E">
              <w:t xml:space="preserve"> závěr z přečteného textu</w:t>
            </w:r>
            <w:r w:rsidR="003D08CF">
              <w:t>.</w:t>
            </w:r>
            <w:r w:rsidR="00E06F4E">
              <w:t xml:space="preserve"> </w:t>
            </w:r>
            <w:r w:rsidR="005C5E51" w:rsidRPr="005C5E51">
              <w:rPr>
                <w:b/>
              </w:rPr>
              <w:t>V úterý čtenářské dílny.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3D08CF" w:rsidRDefault="003D08CF" w:rsidP="003D08CF">
            <w:r>
              <w:t>ČJ – Pokud nestihnu ve škole, dopracuji</w:t>
            </w:r>
            <w:r>
              <w:t xml:space="preserve"> v PS do str. 21</w:t>
            </w:r>
            <w:r>
              <w:t>.</w:t>
            </w:r>
          </w:p>
          <w:p w:rsidR="003D08CF" w:rsidRPr="005C5E51" w:rsidRDefault="003D08CF" w:rsidP="003D08CF">
            <w:pPr>
              <w:rPr>
                <w:b/>
              </w:rPr>
            </w:pPr>
            <w:r w:rsidRPr="005C5E51">
              <w:rPr>
                <w:b/>
              </w:rPr>
              <w:t>Učím se na test.</w:t>
            </w:r>
          </w:p>
          <w:p w:rsidR="003D08CF" w:rsidRDefault="003D08CF" w:rsidP="003D08CF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:rsidR="003D08CF" w:rsidRDefault="003D08CF" w:rsidP="003D08CF"/>
          <w:p w:rsidR="00646D14" w:rsidRDefault="003D08CF" w:rsidP="003D08CF">
            <w:r>
              <w:t>V čítance čtu</w:t>
            </w:r>
          </w:p>
          <w:p w:rsidR="003D08CF" w:rsidRDefault="003D08CF" w:rsidP="003D08CF">
            <w:r>
              <w:t xml:space="preserve"> strany </w:t>
            </w:r>
            <w:r>
              <w:t>49 - 51</w:t>
            </w:r>
            <w:r w:rsidRPr="00404CF0">
              <w:rPr>
                <w:color w:val="FF0000"/>
              </w:rPr>
              <w:t xml:space="preserve"> </w:t>
            </w:r>
            <w:r>
              <w:t xml:space="preserve">včetně </w:t>
            </w:r>
          </w:p>
          <w:p w:rsidR="00646D14" w:rsidRPr="00646D14" w:rsidRDefault="00646D14" w:rsidP="003D08CF">
            <w:pPr>
              <w:rPr>
                <w:b/>
              </w:rPr>
            </w:pPr>
            <w:r w:rsidRPr="00646D14">
              <w:rPr>
                <w:b/>
              </w:rPr>
              <w:t xml:space="preserve">a odpovím písemně do ČJ 2  </w:t>
            </w:r>
          </w:p>
          <w:p w:rsidR="00646D14" w:rsidRPr="00646D14" w:rsidRDefault="00646D14" w:rsidP="003D08CF">
            <w:pPr>
              <w:rPr>
                <w:b/>
              </w:rPr>
            </w:pPr>
            <w:r w:rsidRPr="00646D14">
              <w:rPr>
                <w:b/>
              </w:rPr>
              <w:t>na otázky 1 a 2 pod Národním divadlem</w:t>
            </w:r>
            <w:r>
              <w:rPr>
                <w:b/>
              </w:rPr>
              <w:t>.</w:t>
            </w:r>
          </w:p>
          <w:p w:rsidR="00646D14" w:rsidRDefault="00646D14" w:rsidP="003D08CF">
            <w:r>
              <w:t>+ str. 176 – 177 už bez psaní.</w:t>
            </w:r>
          </w:p>
          <w:p w:rsidR="00646D14" w:rsidRDefault="00646D14" w:rsidP="003D08CF"/>
          <w:p w:rsidR="003D08CF" w:rsidRDefault="003D08CF" w:rsidP="003D08CF">
            <w:r>
              <w:t>Vl – Pokud nestihnu ve škole, dopracuji doma libovolné 2 strany v PS.</w:t>
            </w:r>
          </w:p>
          <w:p w:rsidR="00D23E8F" w:rsidRDefault="00D23E8F" w:rsidP="005D3F57"/>
          <w:p w:rsidR="0075243F" w:rsidRDefault="0075243F" w:rsidP="0075243F"/>
        </w:tc>
      </w:tr>
      <w:tr w:rsidR="00E83AFD" w:rsidTr="00867357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867357">
              <w:rPr>
                <w:sz w:val="22"/>
                <w:szCs w:val="22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4" w:rsidRPr="00A13DDA" w:rsidRDefault="00867357" w:rsidP="00867357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946484" w:rsidRPr="00A13DDA">
              <w:rPr>
                <w:rFonts w:eastAsia="Trebuchet MS"/>
              </w:rPr>
              <w:t>ísemné odčítání dvou přirozených čísel</w:t>
            </w:r>
            <w:r>
              <w:rPr>
                <w:rFonts w:eastAsia="Trebuchet MS"/>
              </w:rPr>
              <w:t>, zaokrouhlování.</w:t>
            </w:r>
            <w:r w:rsidR="00946484" w:rsidRPr="00A13DDA">
              <w:rPr>
                <w:rFonts w:eastAsia="Trebuchet MS"/>
              </w:rPr>
              <w:t xml:space="preserve"> </w:t>
            </w:r>
          </w:p>
          <w:p w:rsidR="00946484" w:rsidRPr="00A13DDA" w:rsidRDefault="00867357" w:rsidP="00867357">
            <w:pPr>
              <w:rPr>
                <w:rFonts w:eastAsia="Trebuchet MS"/>
              </w:rPr>
            </w:pPr>
            <w:r>
              <w:rPr>
                <w:rFonts w:eastAsia="Trebuchet MS"/>
              </w:rPr>
              <w:t>G</w:t>
            </w:r>
            <w:r w:rsidR="00946484" w:rsidRPr="00A13DDA">
              <w:rPr>
                <w:rFonts w:eastAsia="Trebuchet MS"/>
              </w:rPr>
              <w:t>rafy, soustava souřadnic, doplňování tabulek, čtení a</w:t>
            </w:r>
            <w:r>
              <w:rPr>
                <w:rFonts w:eastAsia="Trebuchet MS"/>
              </w:rPr>
              <w:t> </w:t>
            </w:r>
            <w:r w:rsidR="00946484" w:rsidRPr="00A13DDA">
              <w:rPr>
                <w:rFonts w:eastAsia="Trebuchet MS"/>
              </w:rPr>
              <w:t>sestrojování sloupkového diagramu</w:t>
            </w:r>
            <w:r>
              <w:rPr>
                <w:rFonts w:eastAsia="Trebuchet MS"/>
              </w:rPr>
              <w:t>.</w:t>
            </w:r>
          </w:p>
          <w:p w:rsidR="00946484" w:rsidRPr="00B15ADD" w:rsidRDefault="00867357" w:rsidP="00867357">
            <w:pPr>
              <w:rPr>
                <w:rFonts w:eastAsia="Trebuchet MS"/>
                <w:vertAlign w:val="superscript"/>
              </w:rPr>
            </w:pPr>
            <w:r>
              <w:rPr>
                <w:rFonts w:eastAsia="Trebuchet MS"/>
              </w:rPr>
              <w:t>D</w:t>
            </w:r>
            <w:r w:rsidR="00946484" w:rsidRPr="00B15ADD">
              <w:rPr>
                <w:rFonts w:eastAsia="Trebuchet MS"/>
              </w:rPr>
              <w:t>alší jednotky obsahu: a, ha, km</w:t>
            </w:r>
            <w:r w:rsidR="00946484" w:rsidRPr="00B15ADD">
              <w:rPr>
                <w:rFonts w:eastAsia="Trebuchet MS"/>
                <w:vertAlign w:val="superscript"/>
              </w:rPr>
              <w:t>2</w:t>
            </w:r>
            <w:r w:rsidR="00946484" w:rsidRPr="00B15ADD">
              <w:rPr>
                <w:rFonts w:eastAsia="Trebuchet MS"/>
              </w:rPr>
              <w:t>, mm</w:t>
            </w:r>
            <w:r w:rsidR="00946484" w:rsidRPr="00B15ADD">
              <w:rPr>
                <w:rFonts w:eastAsia="Trebuchet MS"/>
                <w:vertAlign w:val="superscript"/>
              </w:rPr>
              <w:t>2</w:t>
            </w:r>
          </w:p>
          <w:p w:rsidR="00E83AFD" w:rsidRPr="00867357" w:rsidRDefault="00867357" w:rsidP="00900740">
            <w:pPr>
              <w:rPr>
                <w:b/>
              </w:rPr>
            </w:pPr>
            <w:r w:rsidRPr="00867357">
              <w:rPr>
                <w:b/>
              </w:rPr>
              <w:t>Příští týden tes</w:t>
            </w:r>
            <w:r w:rsidR="003D08CF" w:rsidRPr="00867357">
              <w:rPr>
                <w:b/>
              </w:rPr>
              <w:t>t na zaokrouhlování na desetitisíce, statisíce a miliony</w:t>
            </w:r>
            <w:r w:rsidRPr="00867357">
              <w:rPr>
                <w:b/>
              </w:rPr>
              <w:t>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867357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3C7C5C" w:rsidP="005D3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45</w:t>
            </w:r>
          </w:p>
          <w:p w:rsidR="00867357" w:rsidRDefault="00867357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+ 46 - 47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4" w:rsidRPr="00646D14" w:rsidRDefault="00946484" w:rsidP="00646D14">
            <w:r w:rsidRPr="00646D14">
              <w:t>2. světová válka, život za okupace a za války</w:t>
            </w:r>
            <w:r w:rsidR="00867357">
              <w:t>.</w:t>
            </w:r>
          </w:p>
          <w:p w:rsidR="005C5E51" w:rsidRDefault="00946484" w:rsidP="00646D14">
            <w:r w:rsidRPr="00646D14">
              <w:t xml:space="preserve">Konec 2. </w:t>
            </w:r>
            <w:r w:rsidR="00646D14" w:rsidRPr="00646D14">
              <w:t>svět</w:t>
            </w:r>
            <w:r w:rsidRPr="00646D14">
              <w:t>ové války</w:t>
            </w:r>
            <w:r w:rsidR="00867357">
              <w:t>.</w:t>
            </w:r>
            <w:r w:rsidR="005C5E51">
              <w:t xml:space="preserve"> </w:t>
            </w:r>
            <w:r w:rsidRPr="00646D14">
              <w:t>V naší republice po válce</w:t>
            </w:r>
            <w:r w:rsidR="00867357">
              <w:t>.</w:t>
            </w:r>
          </w:p>
          <w:p w:rsidR="00AF3C7D" w:rsidRPr="00646D14" w:rsidRDefault="00867357" w:rsidP="00646D14">
            <w:r>
              <w:t xml:space="preserve"> + Od totalitní moci k</w:t>
            </w:r>
            <w:r w:rsidR="005C5E51">
              <w:t> </w:t>
            </w:r>
            <w:r>
              <w:t>demokracii</w:t>
            </w:r>
            <w:r w:rsidR="005C5E51">
              <w:t xml:space="preserve"> – 17. listopad</w:t>
            </w:r>
            <w:r>
              <w:t>.</w:t>
            </w:r>
          </w:p>
          <w:p w:rsidR="00AF3C7D" w:rsidRDefault="00646D14" w:rsidP="00646D14">
            <w:r>
              <w:t>Procvičuji probrané učivo – doplňuji další 2 strany v PS.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867357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867357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A56DCF">
              <w:rPr>
                <w:sz w:val="22"/>
                <w:szCs w:val="22"/>
              </w:rPr>
              <w:t>str. 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84" w:rsidRPr="00241F8D" w:rsidRDefault="003C7C5C" w:rsidP="003C7C5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H</w:t>
            </w:r>
            <w:r w:rsidR="00946484" w:rsidRPr="00241F8D">
              <w:rPr>
                <w:rFonts w:eastAsia="Trebuchet MS"/>
              </w:rPr>
              <w:t>vězdy, přirozené družice, planety, komety, meteory, meteority</w:t>
            </w:r>
            <w:r>
              <w:rPr>
                <w:rFonts w:eastAsia="Trebuchet MS"/>
              </w:rPr>
              <w:t>.</w:t>
            </w:r>
          </w:p>
          <w:p w:rsidR="00D23E8F" w:rsidRPr="003C7C5C" w:rsidRDefault="003C7C5C" w:rsidP="00900740">
            <w:pPr>
              <w:rPr>
                <w:b/>
              </w:rPr>
            </w:pPr>
            <w:r w:rsidRPr="003C7C5C">
              <w:rPr>
                <w:b/>
              </w:rPr>
              <w:t>Příští týden test</w:t>
            </w:r>
            <w:r w:rsidR="00867357">
              <w:rPr>
                <w:b/>
              </w:rPr>
              <w:t xml:space="preserve"> na Sluneční soustavu apod</w:t>
            </w:r>
            <w:r w:rsidRPr="003C7C5C">
              <w:rPr>
                <w:b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3F" w:rsidRDefault="0075243F" w:rsidP="0075243F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75243F" w:rsidP="0075243F">
            <w:r>
              <w:t xml:space="preserve">Model Sluneční soustavy, výrobky z listí, zajímavosti o Rudolfu II. + 2. </w:t>
            </w:r>
            <w:r w:rsidR="00867357">
              <w:t>s</w:t>
            </w:r>
            <w:r>
              <w:t>trana TP.</w:t>
            </w:r>
          </w:p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974E8A" w:rsidRDefault="00974E8A" w:rsidP="00145638">
      <w:r w:rsidRPr="00974E8A">
        <w:t>mrzí mne, že stále musím s některými žáky řešit provinění proti školnímu řádu, pak se stane, že nestihneme vše, co máme naplánováno.</w:t>
      </w:r>
      <w:r>
        <w:t xml:space="preserve"> Budeme dopracovávat ještě tento týden.</w:t>
      </w:r>
    </w:p>
    <w:p w:rsidR="00974E8A" w:rsidRPr="00974E8A" w:rsidRDefault="00974E8A" w:rsidP="00145638"/>
    <w:p w:rsidR="00AF3C7D" w:rsidRPr="00ED427F" w:rsidRDefault="00974E8A" w:rsidP="00145638">
      <w:r w:rsidRPr="00ED427F">
        <w:t>V</w:t>
      </w:r>
      <w:r w:rsidR="00867357" w:rsidRPr="00ED427F">
        <w:t>e středu 15. 11. nás ve třídě 3. a 4. hodinu čekají hlavolamy a jejich historie.</w:t>
      </w:r>
    </w:p>
    <w:p w:rsidR="00867357" w:rsidRDefault="00867357" w:rsidP="00145638">
      <w:pPr>
        <w:rPr>
          <w:b/>
        </w:rPr>
      </w:pPr>
    </w:p>
    <w:p w:rsidR="00867357" w:rsidRDefault="00867357" w:rsidP="00145638">
      <w:pPr>
        <w:rPr>
          <w:b/>
        </w:rPr>
      </w:pPr>
      <w:r>
        <w:rPr>
          <w:b/>
        </w:rPr>
        <w:t>V pátek 17. 11. je státní svátek, do školy se nejde.</w:t>
      </w:r>
    </w:p>
    <w:p w:rsidR="00867357" w:rsidRDefault="00867357" w:rsidP="00145638">
      <w:pPr>
        <w:rPr>
          <w:b/>
        </w:rPr>
      </w:pPr>
    </w:p>
    <w:p w:rsidR="00867357" w:rsidRPr="00ED427F" w:rsidRDefault="00867357" w:rsidP="00145638">
      <w:r w:rsidRPr="00ED427F">
        <w:t>Příští pondělí 20. 11. jedeme do ZOO.</w:t>
      </w:r>
    </w:p>
    <w:p w:rsidR="00AF3C7D" w:rsidRDefault="00AF3C7D" w:rsidP="00145638">
      <w:pPr>
        <w:rPr>
          <w:b/>
        </w:rPr>
      </w:pPr>
    </w:p>
    <w:p w:rsidR="00AF3C7D" w:rsidRDefault="00974E8A" w:rsidP="00145638">
      <w:pPr>
        <w:rPr>
          <w:b/>
        </w:rPr>
      </w:pPr>
      <w:r>
        <w:rPr>
          <w:b/>
        </w:rPr>
        <w:t>Informace pro rodiče:</w:t>
      </w:r>
      <w:r>
        <w:rPr>
          <w:b/>
        </w:rPr>
        <w:tab/>
        <w:t>Další čtvrtek 23. 11. jsou třídní schůzky</w:t>
      </w:r>
      <w:r w:rsidR="005C5E51">
        <w:rPr>
          <w:b/>
        </w:rPr>
        <w:t>.</w:t>
      </w:r>
    </w:p>
    <w:p w:rsidR="00974E8A" w:rsidRDefault="00974E8A" w:rsidP="00145638">
      <w:pPr>
        <w:rPr>
          <w:b/>
        </w:rPr>
      </w:pPr>
    </w:p>
    <w:p w:rsidR="0075243F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75243F" w:rsidRDefault="0075243F">
      <w:pPr>
        <w:spacing w:after="200" w:line="276" w:lineRule="auto"/>
      </w:pPr>
      <w:r>
        <w:br w:type="page"/>
      </w:r>
    </w:p>
    <w:p w:rsidR="00AF3C7D" w:rsidRDefault="00AF3C7D" w:rsidP="00AF3C7D">
      <w:pPr>
        <w:ind w:firstLine="708"/>
      </w:pPr>
    </w:p>
    <w:p w:rsidR="0075243F" w:rsidRDefault="0075243F" w:rsidP="00AF3C7D">
      <w:pPr>
        <w:ind w:firstLine="708"/>
      </w:pPr>
    </w:p>
    <w:p w:rsidR="0075243F" w:rsidRDefault="0075243F" w:rsidP="00AF3C7D">
      <w:pPr>
        <w:ind w:firstLine="708"/>
      </w:pPr>
    </w:p>
    <w:p w:rsidR="0075243F" w:rsidRDefault="0075243F" w:rsidP="0075243F">
      <w:r>
        <w:t>Magické čtverce – ve všech sloupcích, řádcích a velkých uhlopříčkách musí být stejný součet.</w:t>
      </w:r>
    </w:p>
    <w:p w:rsidR="00974E8A" w:rsidRDefault="00974E8A" w:rsidP="0075243F">
      <w:r>
        <w:t>V jednom čtverci je však jiný součet než ve čtverci druhém.</w:t>
      </w:r>
    </w:p>
    <w:p w:rsidR="0075243F" w:rsidRDefault="0075243F" w:rsidP="0075243F"/>
    <w:p w:rsidR="0075243F" w:rsidRDefault="0075243F" w:rsidP="0075243F"/>
    <w:p w:rsidR="0075243F" w:rsidRDefault="0075243F" w:rsidP="00AF3C7D">
      <w:pPr>
        <w:ind w:firstLine="708"/>
      </w:pPr>
      <w:r>
        <w:rPr>
          <w:noProof/>
        </w:rPr>
        <w:drawing>
          <wp:inline distT="0" distB="0" distL="0" distR="0">
            <wp:extent cx="4962525" cy="1400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3F" w:rsidRDefault="0075243F" w:rsidP="00AF3C7D">
      <w:pPr>
        <w:ind w:firstLine="708"/>
      </w:pPr>
      <w:r>
        <w:tab/>
        <w:t xml:space="preserve">      </w:t>
      </w:r>
    </w:p>
    <w:p w:rsidR="0075243F" w:rsidRDefault="0075243F" w:rsidP="00AF3C7D">
      <w:pPr>
        <w:ind w:firstLine="708"/>
      </w:pPr>
    </w:p>
    <w:p w:rsidR="0075243F" w:rsidRDefault="0075243F" w:rsidP="00AF3C7D">
      <w:pPr>
        <w:ind w:firstLine="708"/>
      </w:pPr>
      <w:r>
        <w:rPr>
          <w:noProof/>
        </w:rPr>
        <w:drawing>
          <wp:inline distT="0" distB="0" distL="0" distR="0">
            <wp:extent cx="4876800" cy="1390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3F" w:rsidRDefault="0075243F" w:rsidP="00AF3C7D">
      <w:pPr>
        <w:ind w:firstLine="708"/>
      </w:pPr>
    </w:p>
    <w:p w:rsidR="0075243F" w:rsidRDefault="0075243F" w:rsidP="00AF3C7D">
      <w:pPr>
        <w:ind w:firstLine="708"/>
      </w:pPr>
    </w:p>
    <w:p w:rsidR="0075243F" w:rsidRDefault="0075243F" w:rsidP="00AF3C7D">
      <w:pPr>
        <w:ind w:firstLine="708"/>
      </w:pPr>
      <w:r>
        <w:rPr>
          <w:noProof/>
        </w:rPr>
        <w:drawing>
          <wp:inline distT="0" distB="0" distL="0" distR="0">
            <wp:extent cx="4867275" cy="1400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3F" w:rsidRDefault="0075243F" w:rsidP="00AF3C7D">
      <w:pPr>
        <w:ind w:firstLine="708"/>
      </w:pPr>
    </w:p>
    <w:p w:rsidR="0075243F" w:rsidRDefault="0075243F" w:rsidP="00AF3C7D">
      <w:pPr>
        <w:ind w:firstLine="708"/>
      </w:pPr>
    </w:p>
    <w:p w:rsidR="0075243F" w:rsidRDefault="0075243F" w:rsidP="00AF3C7D">
      <w:pPr>
        <w:ind w:firstLine="708"/>
      </w:pPr>
      <w:r>
        <w:rPr>
          <w:noProof/>
        </w:rPr>
        <w:drawing>
          <wp:inline distT="0" distB="0" distL="0" distR="0">
            <wp:extent cx="4848225" cy="14097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173B0"/>
    <w:multiLevelType w:val="multilevel"/>
    <w:tmpl w:val="EA38ED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35671B"/>
    <w:rsid w:val="003631FA"/>
    <w:rsid w:val="003A0F46"/>
    <w:rsid w:val="003C7C5C"/>
    <w:rsid w:val="003D08CF"/>
    <w:rsid w:val="003F6174"/>
    <w:rsid w:val="004F0397"/>
    <w:rsid w:val="005229AB"/>
    <w:rsid w:val="005B79A7"/>
    <w:rsid w:val="005C07FA"/>
    <w:rsid w:val="005C5E51"/>
    <w:rsid w:val="005D0CA4"/>
    <w:rsid w:val="005D167D"/>
    <w:rsid w:val="005E2EDA"/>
    <w:rsid w:val="00625C21"/>
    <w:rsid w:val="00646D14"/>
    <w:rsid w:val="00723700"/>
    <w:rsid w:val="0073762A"/>
    <w:rsid w:val="0075243F"/>
    <w:rsid w:val="007D577E"/>
    <w:rsid w:val="0083205E"/>
    <w:rsid w:val="008506E4"/>
    <w:rsid w:val="00867357"/>
    <w:rsid w:val="00894BB9"/>
    <w:rsid w:val="008A59FD"/>
    <w:rsid w:val="00900740"/>
    <w:rsid w:val="00920265"/>
    <w:rsid w:val="00946484"/>
    <w:rsid w:val="00974E8A"/>
    <w:rsid w:val="00984DE1"/>
    <w:rsid w:val="00991E73"/>
    <w:rsid w:val="009B7EE3"/>
    <w:rsid w:val="009D20D9"/>
    <w:rsid w:val="009F09AE"/>
    <w:rsid w:val="00A201AB"/>
    <w:rsid w:val="00A37610"/>
    <w:rsid w:val="00A45C04"/>
    <w:rsid w:val="00A56DCF"/>
    <w:rsid w:val="00A63C89"/>
    <w:rsid w:val="00AF3C7D"/>
    <w:rsid w:val="00B30103"/>
    <w:rsid w:val="00B6079D"/>
    <w:rsid w:val="00BA63F1"/>
    <w:rsid w:val="00C06096"/>
    <w:rsid w:val="00C72DB5"/>
    <w:rsid w:val="00D21CB5"/>
    <w:rsid w:val="00D22E3F"/>
    <w:rsid w:val="00D23E8F"/>
    <w:rsid w:val="00D718F2"/>
    <w:rsid w:val="00D846DC"/>
    <w:rsid w:val="00DE260D"/>
    <w:rsid w:val="00DE4D05"/>
    <w:rsid w:val="00E069C5"/>
    <w:rsid w:val="00E06F4E"/>
    <w:rsid w:val="00E31989"/>
    <w:rsid w:val="00E4441E"/>
    <w:rsid w:val="00E83AFD"/>
    <w:rsid w:val="00ED427F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15</cp:revision>
  <dcterms:created xsi:type="dcterms:W3CDTF">2022-09-10T20:52:00Z</dcterms:created>
  <dcterms:modified xsi:type="dcterms:W3CDTF">2023-11-11T21:49:00Z</dcterms:modified>
</cp:coreProperties>
</file>